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8C3C" w14:textId="1A56D8A2" w:rsidR="00745652" w:rsidRPr="00745652" w:rsidRDefault="00214EC6" w:rsidP="00745652">
      <w:pPr>
        <w:jc w:val="center"/>
      </w:pPr>
      <w:r w:rsidRPr="00257FD6">
        <w:rPr>
          <w:rFonts w:ascii="Trebuchet MS" w:hAnsi="Trebuchet MS"/>
          <w:noProof/>
          <w:lang w:eastAsia="en-GB"/>
        </w:rPr>
        <w:drawing>
          <wp:inline distT="0" distB="0" distL="0" distR="0" wp14:anchorId="152C05FF" wp14:editId="54EEC0BC">
            <wp:extent cx="2600325" cy="1381125"/>
            <wp:effectExtent l="0" t="0" r="9525" b="9525"/>
            <wp:docPr id="1" name="Picture 1" descr="A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_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F148" w14:textId="62BC6A97" w:rsidR="00745652" w:rsidRPr="00C41BEE" w:rsidRDefault="00E54FEA" w:rsidP="00E54FEA">
      <w:pPr>
        <w:jc w:val="center"/>
        <w:rPr>
          <w:rFonts w:ascii="Segoe UI" w:hAnsi="Segoe UI" w:cs="Segoe UI"/>
          <w:b/>
          <w:sz w:val="23"/>
          <w:szCs w:val="23"/>
        </w:rPr>
      </w:pPr>
      <w:r w:rsidRPr="00C41BEE">
        <w:rPr>
          <w:rFonts w:ascii="Segoe UI" w:hAnsi="Segoe UI" w:cs="Segoe UI"/>
          <w:b/>
          <w:sz w:val="23"/>
          <w:szCs w:val="23"/>
        </w:rPr>
        <w:t>Impact Award Nomination Form</w:t>
      </w:r>
    </w:p>
    <w:p w14:paraId="1AE3E20C" w14:textId="774AB0D2" w:rsidR="00E54FEA" w:rsidRPr="00C41BEE" w:rsidRDefault="000436EF" w:rsidP="00E54FEA">
      <w:pPr>
        <w:jc w:val="center"/>
        <w:rPr>
          <w:rFonts w:ascii="Segoe UI" w:hAnsi="Segoe UI" w:cs="Segoe UI"/>
          <w:sz w:val="23"/>
          <w:szCs w:val="23"/>
        </w:rPr>
      </w:pPr>
      <w:r w:rsidRPr="00C41BEE">
        <w:rPr>
          <w:rFonts w:ascii="Segoe UI" w:hAnsi="Segoe UI" w:cs="Segoe UI"/>
          <w:b/>
          <w:sz w:val="23"/>
          <w:szCs w:val="23"/>
        </w:rPr>
        <w:t>202</w:t>
      </w:r>
      <w:r w:rsidR="00C41BEE">
        <w:rPr>
          <w:rFonts w:ascii="Segoe UI" w:hAnsi="Segoe UI" w:cs="Segoe UI"/>
          <w:b/>
          <w:sz w:val="23"/>
          <w:szCs w:val="23"/>
        </w:rPr>
        <w:t>1</w:t>
      </w:r>
    </w:p>
    <w:p w14:paraId="24C3AE45" w14:textId="77777777" w:rsidR="000436EF" w:rsidRPr="00C41BEE" w:rsidRDefault="00E54FEA" w:rsidP="0067441A">
      <w:pPr>
        <w:rPr>
          <w:rFonts w:ascii="Segoe UI" w:hAnsi="Segoe UI" w:cs="Segoe UI"/>
          <w:sz w:val="23"/>
          <w:szCs w:val="23"/>
        </w:rPr>
      </w:pPr>
      <w:r w:rsidRPr="00C41BEE">
        <w:rPr>
          <w:rFonts w:ascii="Segoe UI" w:hAnsi="Segoe UI" w:cs="Segoe UI"/>
          <w:sz w:val="23"/>
          <w:szCs w:val="23"/>
        </w:rPr>
        <w:t xml:space="preserve">The FDA launched our </w:t>
      </w:r>
      <w:r w:rsidRPr="00C41BEE">
        <w:rPr>
          <w:rFonts w:ascii="Segoe UI" w:hAnsi="Segoe UI" w:cs="Segoe UI"/>
          <w:b/>
          <w:sz w:val="23"/>
          <w:szCs w:val="23"/>
        </w:rPr>
        <w:t>Impact Award</w:t>
      </w:r>
      <w:r w:rsidRPr="00C41BEE">
        <w:rPr>
          <w:rFonts w:ascii="Segoe UI" w:hAnsi="Segoe UI" w:cs="Segoe UI"/>
          <w:sz w:val="23"/>
          <w:szCs w:val="23"/>
        </w:rPr>
        <w:t xml:space="preserve"> in 2018 to recognise the hard work undertaken by members, reps and branches. Our Workplace Representatives and branches are the backbone of the FDA – from representing members in personal cases to recruiting new members to influencing employers on members’ behalf the work they do every day makes a real difference to FDA members’ working lives. </w:t>
      </w:r>
    </w:p>
    <w:p w14:paraId="2A37ADE4" w14:textId="50B7C97A" w:rsidR="00E54FEA" w:rsidRPr="00C41BEE" w:rsidRDefault="00E54FEA" w:rsidP="0067441A">
      <w:pPr>
        <w:rPr>
          <w:rFonts w:ascii="Segoe UI" w:hAnsi="Segoe UI" w:cs="Segoe UI"/>
          <w:sz w:val="23"/>
          <w:szCs w:val="23"/>
        </w:rPr>
      </w:pPr>
      <w:r w:rsidRPr="00C41BEE">
        <w:rPr>
          <w:rFonts w:ascii="Segoe UI" w:hAnsi="Segoe UI" w:cs="Segoe UI"/>
          <w:b/>
          <w:sz w:val="23"/>
          <w:szCs w:val="23"/>
        </w:rPr>
        <w:t xml:space="preserve">To nominate an outstanding member, workplace rep or branch please complete this form and return by email to </w:t>
      </w:r>
      <w:hyperlink r:id="rId6" w:history="1">
        <w:r w:rsidRPr="00C41BEE">
          <w:rPr>
            <w:rStyle w:val="Hyperlink"/>
            <w:rFonts w:ascii="Segoe UI" w:hAnsi="Segoe UI" w:cs="Segoe UI"/>
            <w:b/>
            <w:sz w:val="23"/>
            <w:szCs w:val="23"/>
          </w:rPr>
          <w:t>amy@fda.org.uk</w:t>
        </w:r>
      </w:hyperlink>
      <w:r w:rsidRPr="00C41BEE">
        <w:rPr>
          <w:rFonts w:ascii="Segoe UI" w:hAnsi="Segoe UI" w:cs="Segoe UI"/>
          <w:b/>
          <w:sz w:val="23"/>
          <w:szCs w:val="23"/>
        </w:rPr>
        <w:t xml:space="preserve"> by midday</w:t>
      </w:r>
      <w:r w:rsidR="00C41BEE">
        <w:rPr>
          <w:rFonts w:ascii="Segoe UI" w:hAnsi="Segoe UI" w:cs="Segoe UI"/>
          <w:b/>
          <w:sz w:val="23"/>
          <w:szCs w:val="23"/>
        </w:rPr>
        <w:t xml:space="preserve"> Monday 12</w:t>
      </w:r>
      <w:r w:rsidR="00C41BEE" w:rsidRPr="00C41BEE">
        <w:rPr>
          <w:rFonts w:ascii="Segoe UI" w:hAnsi="Segoe UI" w:cs="Segoe UI"/>
          <w:b/>
          <w:sz w:val="23"/>
          <w:szCs w:val="23"/>
          <w:vertAlign w:val="superscript"/>
        </w:rPr>
        <w:t>th</w:t>
      </w:r>
      <w:r w:rsidR="00C41BEE">
        <w:rPr>
          <w:rFonts w:ascii="Segoe UI" w:hAnsi="Segoe UI" w:cs="Segoe UI"/>
          <w:b/>
          <w:sz w:val="23"/>
          <w:szCs w:val="23"/>
        </w:rPr>
        <w:t xml:space="preserve"> April</w:t>
      </w:r>
      <w:r w:rsidRPr="00C41BEE">
        <w:rPr>
          <w:rFonts w:ascii="Segoe UI" w:hAnsi="Segoe UI" w:cs="Segoe UI"/>
          <w:b/>
          <w:sz w:val="23"/>
          <w:szCs w:val="23"/>
        </w:rPr>
        <w:t>.</w:t>
      </w:r>
    </w:p>
    <w:p w14:paraId="385E415D" w14:textId="586B11B7" w:rsidR="00E54FEA" w:rsidRPr="00C41BEE" w:rsidRDefault="00E54FEA" w:rsidP="0067441A">
      <w:pPr>
        <w:rPr>
          <w:rFonts w:ascii="Segoe UI" w:hAnsi="Segoe UI" w:cs="Segoe UI"/>
          <w:b/>
          <w:sz w:val="23"/>
          <w:szCs w:val="23"/>
        </w:rPr>
      </w:pPr>
    </w:p>
    <w:p w14:paraId="570A779A" w14:textId="77777777" w:rsidR="00E54FEA" w:rsidRPr="00C41BEE" w:rsidRDefault="00E54FEA" w:rsidP="0067441A">
      <w:pPr>
        <w:rPr>
          <w:rFonts w:ascii="Segoe UI" w:hAnsi="Segoe UI" w:cs="Segoe UI"/>
          <w:b/>
          <w:sz w:val="23"/>
          <w:szCs w:val="23"/>
        </w:rPr>
      </w:pPr>
      <w:r w:rsidRPr="00C41BEE">
        <w:rPr>
          <w:rFonts w:ascii="Segoe UI" w:hAnsi="Segoe UI" w:cs="Segoe UI"/>
          <w:b/>
          <w:sz w:val="23"/>
          <w:szCs w:val="23"/>
        </w:rPr>
        <w:t xml:space="preserve">Your 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4FEA" w:rsidRPr="00C41BEE" w14:paraId="6A77D38E" w14:textId="77777777" w:rsidTr="00E54FEA">
        <w:tc>
          <w:tcPr>
            <w:tcW w:w="9016" w:type="dxa"/>
          </w:tcPr>
          <w:p w14:paraId="4426D47E" w14:textId="77777777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  <w:p w14:paraId="4F26D63D" w14:textId="77777777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  <w:p w14:paraId="292779C9" w14:textId="488FC935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</w:tc>
      </w:tr>
    </w:tbl>
    <w:p w14:paraId="1E93896D" w14:textId="094FD77C" w:rsidR="00E54FEA" w:rsidRPr="00C41BEE" w:rsidRDefault="00E54FEA" w:rsidP="0067441A">
      <w:pPr>
        <w:rPr>
          <w:rFonts w:ascii="Segoe UI" w:hAnsi="Segoe UI" w:cs="Segoe UI"/>
          <w:b/>
          <w:sz w:val="23"/>
          <w:szCs w:val="23"/>
        </w:rPr>
      </w:pPr>
    </w:p>
    <w:p w14:paraId="4B781283" w14:textId="448DC81D" w:rsidR="00E54FEA" w:rsidRPr="00C41BEE" w:rsidRDefault="00E54FEA" w:rsidP="0067441A">
      <w:pPr>
        <w:rPr>
          <w:rFonts w:ascii="Segoe UI" w:hAnsi="Segoe UI" w:cs="Segoe UI"/>
          <w:b/>
          <w:sz w:val="23"/>
          <w:szCs w:val="23"/>
        </w:rPr>
      </w:pPr>
      <w:r w:rsidRPr="00C41BEE">
        <w:rPr>
          <w:rFonts w:ascii="Segoe UI" w:hAnsi="Segoe UI" w:cs="Segoe UI"/>
          <w:b/>
          <w:sz w:val="23"/>
          <w:szCs w:val="23"/>
        </w:rPr>
        <w:t>Name of the member, workplace representative or branch you are nominating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4FEA" w:rsidRPr="00C41BEE" w14:paraId="3970406D" w14:textId="77777777" w:rsidTr="00E54FEA">
        <w:tc>
          <w:tcPr>
            <w:tcW w:w="9016" w:type="dxa"/>
          </w:tcPr>
          <w:p w14:paraId="00116483" w14:textId="77777777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  <w:p w14:paraId="2EDBFD43" w14:textId="77777777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  <w:p w14:paraId="130ECA36" w14:textId="1DE9D6A3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</w:tc>
      </w:tr>
    </w:tbl>
    <w:p w14:paraId="0E42CF4A" w14:textId="20B2CFB9" w:rsidR="00E54FEA" w:rsidRPr="00C41BEE" w:rsidRDefault="00E54FEA" w:rsidP="0067441A">
      <w:pPr>
        <w:rPr>
          <w:rFonts w:ascii="Segoe UI" w:hAnsi="Segoe UI" w:cs="Segoe UI"/>
          <w:b/>
          <w:sz w:val="23"/>
          <w:szCs w:val="23"/>
        </w:rPr>
      </w:pPr>
    </w:p>
    <w:p w14:paraId="06D7BFE8" w14:textId="26042DFA" w:rsidR="00E54FEA" w:rsidRPr="00C41BEE" w:rsidRDefault="00E54FEA" w:rsidP="0067441A">
      <w:pPr>
        <w:rPr>
          <w:rFonts w:ascii="Segoe UI" w:hAnsi="Segoe UI" w:cs="Segoe UI"/>
          <w:b/>
          <w:sz w:val="23"/>
          <w:szCs w:val="23"/>
        </w:rPr>
      </w:pPr>
      <w:r w:rsidRPr="00C41BEE">
        <w:rPr>
          <w:rFonts w:ascii="Segoe UI" w:hAnsi="Segoe UI" w:cs="Segoe UI"/>
          <w:b/>
          <w:sz w:val="23"/>
          <w:szCs w:val="23"/>
        </w:rPr>
        <w:t xml:space="preserve">In what area has the member, workplace representative or branch made a difference? (Please tick all that apply)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E54FEA" w:rsidRPr="00C41BEE" w14:paraId="0E4117DC" w14:textId="77777777" w:rsidTr="00E54FEA">
        <w:tc>
          <w:tcPr>
            <w:tcW w:w="7508" w:type="dxa"/>
          </w:tcPr>
          <w:p w14:paraId="5D5CEC79" w14:textId="1E2A6046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  <w:r w:rsidRPr="00C41BEE">
              <w:rPr>
                <w:rFonts w:ascii="Segoe UI" w:hAnsi="Segoe UI" w:cs="Segoe UI"/>
                <w:sz w:val="23"/>
                <w:szCs w:val="23"/>
              </w:rPr>
              <w:t>Campaign: where a campaign has been run in a local area resulting in engaging members and/or a win on an issue.</w:t>
            </w:r>
          </w:p>
        </w:tc>
        <w:tc>
          <w:tcPr>
            <w:tcW w:w="1508" w:type="dxa"/>
          </w:tcPr>
          <w:p w14:paraId="50E8CE59" w14:textId="77777777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</w:tc>
      </w:tr>
      <w:tr w:rsidR="00E54FEA" w:rsidRPr="00C41BEE" w14:paraId="1E4C9D43" w14:textId="77777777" w:rsidTr="00E54FEA">
        <w:tc>
          <w:tcPr>
            <w:tcW w:w="7508" w:type="dxa"/>
          </w:tcPr>
          <w:p w14:paraId="12F7FF19" w14:textId="23740DAD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  <w:r w:rsidRPr="00C41BEE">
              <w:rPr>
                <w:rFonts w:ascii="Segoe UI" w:hAnsi="Segoe UI" w:cs="Segoe UI"/>
                <w:sz w:val="23"/>
                <w:szCs w:val="23"/>
              </w:rPr>
              <w:t>Engagement: members have been engaged to become more involved in FDA, high participation in branch structures/surveys, regular successful events.</w:t>
            </w:r>
          </w:p>
        </w:tc>
        <w:tc>
          <w:tcPr>
            <w:tcW w:w="1508" w:type="dxa"/>
          </w:tcPr>
          <w:p w14:paraId="4F021781" w14:textId="77777777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</w:tc>
      </w:tr>
      <w:tr w:rsidR="00E54FEA" w:rsidRPr="00C41BEE" w14:paraId="72B8443F" w14:textId="77777777" w:rsidTr="00E54FEA">
        <w:tc>
          <w:tcPr>
            <w:tcW w:w="7508" w:type="dxa"/>
          </w:tcPr>
          <w:p w14:paraId="1BEEC9C6" w14:textId="545D6B27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  <w:r w:rsidRPr="00C41BEE">
              <w:rPr>
                <w:rFonts w:ascii="Segoe UI" w:hAnsi="Segoe UI" w:cs="Segoe UI"/>
                <w:sz w:val="23"/>
                <w:szCs w:val="23"/>
              </w:rPr>
              <w:t>Branch development: introducing new forms of communication, recruiting members to the committee, increase branch activity.</w:t>
            </w:r>
          </w:p>
        </w:tc>
        <w:tc>
          <w:tcPr>
            <w:tcW w:w="1508" w:type="dxa"/>
          </w:tcPr>
          <w:p w14:paraId="32BF5F50" w14:textId="77777777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</w:tc>
      </w:tr>
      <w:tr w:rsidR="00E54FEA" w:rsidRPr="00C41BEE" w14:paraId="26DA8052" w14:textId="77777777" w:rsidTr="00E54FEA">
        <w:tc>
          <w:tcPr>
            <w:tcW w:w="7508" w:type="dxa"/>
          </w:tcPr>
          <w:p w14:paraId="1E271DE5" w14:textId="7C6DF85C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  <w:r w:rsidRPr="00C41BEE">
              <w:rPr>
                <w:rFonts w:ascii="Segoe UI" w:hAnsi="Segoe UI" w:cs="Segoe UI"/>
                <w:sz w:val="23"/>
                <w:szCs w:val="23"/>
              </w:rPr>
              <w:lastRenderedPageBreak/>
              <w:t>Recruitment: where a large number of new members have been recruited, declining membership has been reversed, recruited members from unengaged areas or despite challenging circumstances.</w:t>
            </w:r>
          </w:p>
        </w:tc>
        <w:tc>
          <w:tcPr>
            <w:tcW w:w="1508" w:type="dxa"/>
          </w:tcPr>
          <w:p w14:paraId="5DB293BC" w14:textId="77777777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</w:tc>
      </w:tr>
      <w:tr w:rsidR="00E54FEA" w:rsidRPr="00C41BEE" w14:paraId="2DB5DA98" w14:textId="77777777" w:rsidTr="00E54FEA">
        <w:tc>
          <w:tcPr>
            <w:tcW w:w="7508" w:type="dxa"/>
          </w:tcPr>
          <w:p w14:paraId="34C59A75" w14:textId="3EE7EFB4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  <w:r w:rsidRPr="00C41BEE">
              <w:rPr>
                <w:rFonts w:ascii="Segoe UI" w:hAnsi="Segoe UI" w:cs="Segoe UI"/>
                <w:sz w:val="23"/>
                <w:szCs w:val="23"/>
              </w:rPr>
              <w:t>Casework: where a significant win has been achieved, a win on a difficult case or a win on a case that has resulted in wider change in the department.</w:t>
            </w:r>
          </w:p>
        </w:tc>
        <w:tc>
          <w:tcPr>
            <w:tcW w:w="1508" w:type="dxa"/>
          </w:tcPr>
          <w:p w14:paraId="1BC34835" w14:textId="77777777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</w:tc>
      </w:tr>
      <w:tr w:rsidR="00E54FEA" w:rsidRPr="00C41BEE" w14:paraId="569217EF" w14:textId="77777777" w:rsidTr="00E54FEA">
        <w:tc>
          <w:tcPr>
            <w:tcW w:w="7508" w:type="dxa"/>
          </w:tcPr>
          <w:p w14:paraId="42DBA485" w14:textId="7EF30981" w:rsidR="00E54FEA" w:rsidRPr="00C41BEE" w:rsidRDefault="00E54FEA" w:rsidP="00E54FEA">
            <w:pPr>
              <w:rPr>
                <w:rFonts w:ascii="Segoe UI" w:hAnsi="Segoe UI" w:cs="Segoe UI"/>
                <w:sz w:val="23"/>
                <w:szCs w:val="23"/>
              </w:rPr>
            </w:pPr>
            <w:r w:rsidRPr="00C41BEE">
              <w:rPr>
                <w:rFonts w:ascii="Segoe UI" w:hAnsi="Segoe UI" w:cs="Segoe UI"/>
                <w:sz w:val="23"/>
                <w:szCs w:val="23"/>
              </w:rPr>
              <w:t>Negotiation: where a win has been achieved for members through negotiations with the employer.</w:t>
            </w:r>
          </w:p>
        </w:tc>
        <w:tc>
          <w:tcPr>
            <w:tcW w:w="1508" w:type="dxa"/>
          </w:tcPr>
          <w:p w14:paraId="7F435EA0" w14:textId="77777777" w:rsidR="00E54FEA" w:rsidRPr="00C41BEE" w:rsidRDefault="00E54FEA" w:rsidP="0067441A">
            <w:pPr>
              <w:rPr>
                <w:rFonts w:ascii="Segoe UI" w:hAnsi="Segoe UI" w:cs="Segoe UI"/>
                <w:b/>
                <w:sz w:val="23"/>
                <w:szCs w:val="23"/>
              </w:rPr>
            </w:pPr>
          </w:p>
        </w:tc>
      </w:tr>
    </w:tbl>
    <w:p w14:paraId="106328DD" w14:textId="4723653A" w:rsidR="00E54FEA" w:rsidRPr="00C41BEE" w:rsidRDefault="00E54FEA" w:rsidP="0067441A">
      <w:pPr>
        <w:rPr>
          <w:rFonts w:ascii="Segoe UI" w:hAnsi="Segoe UI" w:cs="Segoe UI"/>
          <w:b/>
          <w:sz w:val="23"/>
          <w:szCs w:val="23"/>
        </w:rPr>
      </w:pPr>
    </w:p>
    <w:p w14:paraId="33EF2BBA" w14:textId="2BD6E230" w:rsidR="00E54FEA" w:rsidRPr="00C41BEE" w:rsidRDefault="00E54FEA" w:rsidP="0067441A">
      <w:pPr>
        <w:rPr>
          <w:rFonts w:ascii="Segoe UI" w:hAnsi="Segoe UI" w:cs="Segoe UI"/>
          <w:b/>
          <w:sz w:val="23"/>
          <w:szCs w:val="23"/>
        </w:rPr>
      </w:pPr>
      <w:r w:rsidRPr="00C41BEE">
        <w:rPr>
          <w:rFonts w:ascii="Segoe UI" w:hAnsi="Segoe UI" w:cs="Segoe UI"/>
          <w:b/>
          <w:sz w:val="23"/>
          <w:szCs w:val="23"/>
        </w:rPr>
        <w:t xml:space="preserve">Please tell us more details about why you are nominating the member, workplace representative or branch. </w:t>
      </w:r>
    </w:p>
    <w:p w14:paraId="6DB01AC9" w14:textId="3DE39C78" w:rsidR="00E54FEA" w:rsidRPr="00C41BEE" w:rsidRDefault="00E54FEA" w:rsidP="0067441A">
      <w:pPr>
        <w:rPr>
          <w:rFonts w:ascii="Segoe UI" w:hAnsi="Segoe UI" w:cs="Segoe UI"/>
          <w:b/>
          <w:sz w:val="23"/>
          <w:szCs w:val="23"/>
        </w:rPr>
      </w:pPr>
      <w:r w:rsidRPr="00C41BEE">
        <w:rPr>
          <w:rFonts w:ascii="Segoe UI" w:hAnsi="Segoe UI" w:cs="Segoe UI"/>
          <w:b/>
          <w:sz w:val="23"/>
          <w:szCs w:val="23"/>
        </w:rPr>
        <w:t xml:space="preserve">(Max 400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5652" w:rsidRPr="00C41BEE" w14:paraId="0AE68B4D" w14:textId="77777777" w:rsidTr="00745652">
        <w:tc>
          <w:tcPr>
            <w:tcW w:w="9016" w:type="dxa"/>
          </w:tcPr>
          <w:p w14:paraId="07AD1626" w14:textId="5FF67272" w:rsidR="00745652" w:rsidRPr="00C41BEE" w:rsidRDefault="00745652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0C917940" w14:textId="43E54D10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4ECA3D39" w14:textId="3F9B8874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4CCE8E53" w14:textId="2B36EB3B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74EB118B" w14:textId="790CFCE6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024F0A0E" w14:textId="2D41705D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428058E2" w14:textId="50DEB051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0A1EE194" w14:textId="5DC0AF8C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441B8452" w14:textId="6EB01E4B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758721A6" w14:textId="5C22C7A0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3D513BBD" w14:textId="706D89BD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354A0DD3" w14:textId="75011C5C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46A9E4EA" w14:textId="7EBFC9A2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1EA749E2" w14:textId="12CA2AA9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70D35AC7" w14:textId="774E65C6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15A342E9" w14:textId="334AA05D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50F6E0B5" w14:textId="2A176030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5DD1E282" w14:textId="57EB8398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01244D6B" w14:textId="68BAA443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5B3C867D" w14:textId="3C006125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759BAC51" w14:textId="702EA47F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48698CC1" w14:textId="1449A241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67E25ECB" w14:textId="725B8103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3B71462D" w14:textId="039E1062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68FF39BA" w14:textId="22568590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6C4EBBDA" w14:textId="23899288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6FC73A74" w14:textId="77777777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1F191158" w14:textId="77777777" w:rsidR="00E54FEA" w:rsidRPr="00C41BEE" w:rsidRDefault="00E54FEA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  <w:p w14:paraId="58F35A92" w14:textId="20C01953" w:rsidR="00745652" w:rsidRPr="00C41BEE" w:rsidRDefault="00745652" w:rsidP="0067441A">
            <w:pPr>
              <w:rPr>
                <w:rFonts w:ascii="Segoe UI" w:hAnsi="Segoe UI" w:cs="Segoe UI"/>
                <w:sz w:val="23"/>
                <w:szCs w:val="23"/>
              </w:rPr>
            </w:pPr>
          </w:p>
        </w:tc>
      </w:tr>
    </w:tbl>
    <w:p w14:paraId="5DCF1D54" w14:textId="4A832B5D" w:rsidR="00745652" w:rsidRPr="00C41BEE" w:rsidRDefault="00745652" w:rsidP="0067441A">
      <w:pPr>
        <w:rPr>
          <w:rFonts w:ascii="Segoe UI" w:hAnsi="Segoe UI" w:cs="Segoe UI"/>
          <w:sz w:val="23"/>
          <w:szCs w:val="23"/>
        </w:rPr>
      </w:pPr>
    </w:p>
    <w:p w14:paraId="252366AE" w14:textId="77777777" w:rsidR="00E54FEA" w:rsidRPr="00C41BEE" w:rsidRDefault="00E54FEA" w:rsidP="0067441A">
      <w:pPr>
        <w:rPr>
          <w:rFonts w:ascii="Trebuchet MS" w:hAnsi="Trebuchet MS"/>
          <w:sz w:val="23"/>
          <w:szCs w:val="23"/>
        </w:rPr>
      </w:pPr>
    </w:p>
    <w:sectPr w:rsidR="00E54FEA" w:rsidRPr="00C41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791A"/>
    <w:multiLevelType w:val="hybridMultilevel"/>
    <w:tmpl w:val="C4B8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2E87"/>
    <w:multiLevelType w:val="hybridMultilevel"/>
    <w:tmpl w:val="669C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C1AE1"/>
    <w:multiLevelType w:val="hybridMultilevel"/>
    <w:tmpl w:val="B4048D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C6"/>
    <w:rsid w:val="00042355"/>
    <w:rsid w:val="000436EF"/>
    <w:rsid w:val="00076219"/>
    <w:rsid w:val="00214EC6"/>
    <w:rsid w:val="003A378A"/>
    <w:rsid w:val="00576596"/>
    <w:rsid w:val="0060235B"/>
    <w:rsid w:val="00656BF4"/>
    <w:rsid w:val="0067441A"/>
    <w:rsid w:val="00745652"/>
    <w:rsid w:val="0082395D"/>
    <w:rsid w:val="008E1001"/>
    <w:rsid w:val="008F2123"/>
    <w:rsid w:val="009266E4"/>
    <w:rsid w:val="00A31834"/>
    <w:rsid w:val="00B070D5"/>
    <w:rsid w:val="00B37CAD"/>
    <w:rsid w:val="00C41BEE"/>
    <w:rsid w:val="00DC775B"/>
    <w:rsid w:val="00E54FEA"/>
    <w:rsid w:val="00FC099B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990E"/>
  <w15:chartTrackingRefBased/>
  <w15:docId w15:val="{16AFFB59-3998-4FAE-BF09-17C98812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2355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355"/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42355"/>
    <w:rPr>
      <w:color w:val="0563C1"/>
      <w:u w:val="single"/>
    </w:rPr>
  </w:style>
  <w:style w:type="table" w:styleId="TableGrid">
    <w:name w:val="Table Grid"/>
    <w:basedOn w:val="TableNormal"/>
    <w:uiPriority w:val="39"/>
    <w:rsid w:val="00FC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FE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@fda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Leversidge</dc:creator>
  <cp:keywords/>
  <dc:description/>
  <cp:lastModifiedBy>Scott Dobson</cp:lastModifiedBy>
  <cp:revision>2</cp:revision>
  <cp:lastPrinted>2019-03-12T15:35:00Z</cp:lastPrinted>
  <dcterms:created xsi:type="dcterms:W3CDTF">2021-03-18T15:18:00Z</dcterms:created>
  <dcterms:modified xsi:type="dcterms:W3CDTF">2021-03-18T15:18:00Z</dcterms:modified>
</cp:coreProperties>
</file>